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512D5A" w14:textId="6E85C36D" w:rsidR="00A9271D" w:rsidRPr="005B258C" w:rsidRDefault="00A9271D" w:rsidP="005B258C">
      <w:pPr>
        <w:spacing w:after="0" w:line="276" w:lineRule="auto"/>
        <w:rPr>
          <w:sz w:val="24"/>
          <w:szCs w:val="24"/>
        </w:rPr>
      </w:pPr>
    </w:p>
    <w:p w14:paraId="46BD3743" w14:textId="77777777" w:rsidR="009040E0" w:rsidRDefault="005B258C" w:rsidP="005B258C">
      <w:pPr>
        <w:spacing w:after="0" w:line="276" w:lineRule="auto"/>
        <w:rPr>
          <w:sz w:val="24"/>
          <w:szCs w:val="24"/>
        </w:rPr>
      </w:pPr>
      <w:r w:rsidRPr="005B258C">
        <w:rPr>
          <w:sz w:val="24"/>
          <w:szCs w:val="24"/>
        </w:rPr>
        <w:t xml:space="preserve">Workforce wellbeing is often considered at an organisational </w:t>
      </w:r>
      <w:proofErr w:type="gramStart"/>
      <w:r w:rsidRPr="005B258C">
        <w:rPr>
          <w:sz w:val="24"/>
          <w:szCs w:val="24"/>
        </w:rPr>
        <w:t>level</w:t>
      </w:r>
      <w:proofErr w:type="gramEnd"/>
      <w:r w:rsidRPr="005B258C">
        <w:rPr>
          <w:sz w:val="24"/>
          <w:szCs w:val="24"/>
        </w:rPr>
        <w:t xml:space="preserve"> but individual and team perspectives can also be useful.  Are you keeping yourself well at work?  Do you make a conscious effort to consider your wellbeing during the working day or do days, weeks and months go by with very little thought about whether you’re keeping yourself well or not?  </w:t>
      </w:r>
    </w:p>
    <w:p w14:paraId="1C98C2B2" w14:textId="77777777" w:rsidR="009040E0" w:rsidRDefault="009040E0" w:rsidP="005B258C">
      <w:pPr>
        <w:spacing w:after="0" w:line="276" w:lineRule="auto"/>
        <w:rPr>
          <w:sz w:val="24"/>
          <w:szCs w:val="24"/>
        </w:rPr>
      </w:pPr>
    </w:p>
    <w:p w14:paraId="67109E6A" w14:textId="63FDD9C8" w:rsidR="005B258C" w:rsidRDefault="005B258C" w:rsidP="005B258C">
      <w:pPr>
        <w:spacing w:after="0" w:line="276" w:lineRule="auto"/>
        <w:rPr>
          <w:sz w:val="24"/>
          <w:szCs w:val="24"/>
        </w:rPr>
      </w:pPr>
      <w:r w:rsidRPr="005B258C">
        <w:rPr>
          <w:sz w:val="24"/>
          <w:szCs w:val="24"/>
        </w:rPr>
        <w:t>Do you see fabulous wellbeing behaviours demonstrated around you or have you all got into some less than brilliant wellbeing behaviours?  We can all do it; think and feel that we’re too busy to worry that stuff!  But if you don’t, your wellbeing offences of today, this week and this month might accumulate into some significant health and wellbeing conditions in the future.</w:t>
      </w:r>
    </w:p>
    <w:p w14:paraId="09AE2347" w14:textId="77777777" w:rsidR="005B258C" w:rsidRPr="005B258C" w:rsidRDefault="005B258C" w:rsidP="005B258C">
      <w:pPr>
        <w:spacing w:after="0" w:line="276" w:lineRule="auto"/>
        <w:rPr>
          <w:sz w:val="24"/>
          <w:szCs w:val="24"/>
        </w:rPr>
      </w:pPr>
    </w:p>
    <w:p w14:paraId="7F983361" w14:textId="0FF7235F" w:rsidR="00D54559" w:rsidRDefault="005B258C" w:rsidP="005B258C">
      <w:pPr>
        <w:spacing w:after="0" w:line="276" w:lineRule="auto"/>
        <w:rPr>
          <w:sz w:val="24"/>
          <w:szCs w:val="24"/>
        </w:rPr>
      </w:pPr>
      <w:r>
        <w:rPr>
          <w:sz w:val="24"/>
          <w:szCs w:val="24"/>
        </w:rPr>
        <w:t xml:space="preserve">To give a sense of your </w:t>
      </w:r>
      <w:r w:rsidR="000E6CCC">
        <w:rPr>
          <w:sz w:val="24"/>
          <w:szCs w:val="24"/>
        </w:rPr>
        <w:t xml:space="preserve">level of </w:t>
      </w:r>
      <w:r>
        <w:rPr>
          <w:sz w:val="24"/>
          <w:szCs w:val="24"/>
        </w:rPr>
        <w:t>workforce wellbeing</w:t>
      </w:r>
      <w:r w:rsidR="000E6CCC">
        <w:rPr>
          <w:sz w:val="24"/>
          <w:szCs w:val="24"/>
        </w:rPr>
        <w:t xml:space="preserve"> </w:t>
      </w:r>
      <w:proofErr w:type="gramStart"/>
      <w:r w:rsidR="000E6CCC">
        <w:rPr>
          <w:sz w:val="24"/>
          <w:szCs w:val="24"/>
        </w:rPr>
        <w:t>at the moment</w:t>
      </w:r>
      <w:proofErr w:type="gramEnd"/>
      <w:r>
        <w:rPr>
          <w:sz w:val="24"/>
          <w:szCs w:val="24"/>
        </w:rPr>
        <w:t>, identify how</w:t>
      </w:r>
      <w:r w:rsidR="00D54559" w:rsidRPr="005B258C">
        <w:rPr>
          <w:sz w:val="24"/>
          <w:szCs w:val="24"/>
        </w:rPr>
        <w:t xml:space="preserve"> many of these wellbeing offences you commit</w:t>
      </w:r>
      <w:r>
        <w:rPr>
          <w:sz w:val="24"/>
          <w:szCs w:val="24"/>
        </w:rPr>
        <w:t>ted</w:t>
      </w:r>
      <w:r w:rsidR="00D54559" w:rsidRPr="005B258C">
        <w:rPr>
          <w:sz w:val="24"/>
          <w:szCs w:val="24"/>
        </w:rPr>
        <w:t xml:space="preserve"> in the last week</w:t>
      </w:r>
      <w:r w:rsidR="00675DF5" w:rsidRPr="005B258C">
        <w:rPr>
          <w:sz w:val="24"/>
          <w:szCs w:val="24"/>
        </w:rPr>
        <w:t xml:space="preserve"> at work</w:t>
      </w:r>
      <w:r>
        <w:rPr>
          <w:sz w:val="24"/>
          <w:szCs w:val="24"/>
        </w:rPr>
        <w:t>.</w:t>
      </w:r>
    </w:p>
    <w:p w14:paraId="2F098A61" w14:textId="77777777" w:rsidR="005B258C" w:rsidRPr="005B258C" w:rsidRDefault="005B258C" w:rsidP="005B258C">
      <w:pPr>
        <w:spacing w:after="0" w:line="276" w:lineRule="auto"/>
        <w:rPr>
          <w:sz w:val="24"/>
          <w:szCs w:val="24"/>
        </w:rPr>
      </w:pPr>
    </w:p>
    <w:p w14:paraId="231FF649"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Working through your lunch break</w:t>
      </w:r>
    </w:p>
    <w:p w14:paraId="1C38194D"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Not having a lunch break because you’re travelling off site to a meeting and the travel time constitutes your </w:t>
      </w:r>
      <w:proofErr w:type="gramStart"/>
      <w:r w:rsidRPr="005B258C">
        <w:rPr>
          <w:sz w:val="24"/>
          <w:szCs w:val="24"/>
        </w:rPr>
        <w:t>break</w:t>
      </w:r>
      <w:proofErr w:type="gramEnd"/>
    </w:p>
    <w:p w14:paraId="2F2F5D17"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Engaging with work tasks while you eat your lunch, phone in one hand, half a sandwich in the </w:t>
      </w:r>
      <w:proofErr w:type="gramStart"/>
      <w:r w:rsidRPr="005B258C">
        <w:rPr>
          <w:sz w:val="24"/>
          <w:szCs w:val="24"/>
        </w:rPr>
        <w:t>other</w:t>
      </w:r>
      <w:proofErr w:type="gramEnd"/>
    </w:p>
    <w:p w14:paraId="47130516"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Not taking a break from your screen regularly</w:t>
      </w:r>
    </w:p>
    <w:p w14:paraId="3FB6ECA4"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Only ever going for an emergency wee (colleague of mine)</w:t>
      </w:r>
    </w:p>
    <w:p w14:paraId="5445C94F" w14:textId="67A12CA3"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Not making sure you go outside during daylight in the winter </w:t>
      </w:r>
      <w:proofErr w:type="gramStart"/>
      <w:r w:rsidRPr="005B258C">
        <w:rPr>
          <w:sz w:val="24"/>
          <w:szCs w:val="24"/>
        </w:rPr>
        <w:t>months</w:t>
      </w:r>
      <w:proofErr w:type="gramEnd"/>
    </w:p>
    <w:p w14:paraId="58A80066"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Not getting up regularly and moving away from your immediate workspace</w:t>
      </w:r>
    </w:p>
    <w:p w14:paraId="40242C8F"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Not checking your posture regularly and stretching</w:t>
      </w:r>
    </w:p>
    <w:p w14:paraId="46CE4C2E"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Not contacting the Health and Safety person even though you’ve been experiencing aches and pains in your neck and upper limbs for a good while </w:t>
      </w:r>
      <w:proofErr w:type="gramStart"/>
      <w:r w:rsidRPr="005B258C">
        <w:rPr>
          <w:sz w:val="24"/>
          <w:szCs w:val="24"/>
        </w:rPr>
        <w:t>now</w:t>
      </w:r>
      <w:proofErr w:type="gramEnd"/>
    </w:p>
    <w:p w14:paraId="734D5F91"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Not getting your eyes tested even though colleagues keep telling you that you’re squinting at the </w:t>
      </w:r>
      <w:proofErr w:type="gramStart"/>
      <w:r w:rsidRPr="005B258C">
        <w:rPr>
          <w:sz w:val="24"/>
          <w:szCs w:val="24"/>
        </w:rPr>
        <w:t>screen</w:t>
      </w:r>
      <w:proofErr w:type="gramEnd"/>
    </w:p>
    <w:p w14:paraId="7A583C3A"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Scrolling through emails while you’re watching TV and trying to hold a conversation with a loved one, outside of work </w:t>
      </w:r>
      <w:proofErr w:type="gramStart"/>
      <w:r w:rsidRPr="005B258C">
        <w:rPr>
          <w:sz w:val="24"/>
          <w:szCs w:val="24"/>
        </w:rPr>
        <w:t>time</w:t>
      </w:r>
      <w:proofErr w:type="gramEnd"/>
    </w:p>
    <w:p w14:paraId="1448BFF5" w14:textId="372F6D90"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Logging into your emails on the Sunday before </w:t>
      </w:r>
      <w:proofErr w:type="gramStart"/>
      <w:r w:rsidRPr="005B258C">
        <w:rPr>
          <w:sz w:val="24"/>
          <w:szCs w:val="24"/>
        </w:rPr>
        <w:t>you’re</w:t>
      </w:r>
      <w:proofErr w:type="gramEnd"/>
      <w:r w:rsidRPr="005B258C">
        <w:rPr>
          <w:sz w:val="24"/>
          <w:szCs w:val="24"/>
        </w:rPr>
        <w:t xml:space="preserve"> due back in work after annual leave, ‘just to see what’s been going on’</w:t>
      </w:r>
    </w:p>
    <w:p w14:paraId="62BE6F3E"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Not going to work events that interest you because you’re too </w:t>
      </w:r>
      <w:proofErr w:type="gramStart"/>
      <w:r w:rsidRPr="005B258C">
        <w:rPr>
          <w:sz w:val="24"/>
          <w:szCs w:val="24"/>
        </w:rPr>
        <w:t>busy</w:t>
      </w:r>
      <w:proofErr w:type="gramEnd"/>
    </w:p>
    <w:p w14:paraId="3EBE993B" w14:textId="77777777"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Going to work events that you’re not interested in but think you should, because your boss or someone more senior will be </w:t>
      </w:r>
      <w:proofErr w:type="gramStart"/>
      <w:r w:rsidRPr="005B258C">
        <w:rPr>
          <w:sz w:val="24"/>
          <w:szCs w:val="24"/>
        </w:rPr>
        <w:t>there</w:t>
      </w:r>
      <w:proofErr w:type="gramEnd"/>
    </w:p>
    <w:p w14:paraId="318B055B" w14:textId="41DBAC24" w:rsidR="00D54559" w:rsidRPr="005B258C" w:rsidRDefault="00D54559" w:rsidP="005B258C">
      <w:pPr>
        <w:pStyle w:val="ListParagraph"/>
        <w:numPr>
          <w:ilvl w:val="0"/>
          <w:numId w:val="1"/>
        </w:numPr>
        <w:spacing w:after="0" w:line="276" w:lineRule="auto"/>
        <w:rPr>
          <w:sz w:val="24"/>
          <w:szCs w:val="24"/>
        </w:rPr>
      </w:pPr>
      <w:r w:rsidRPr="005B258C">
        <w:rPr>
          <w:sz w:val="24"/>
          <w:szCs w:val="24"/>
        </w:rPr>
        <w:t xml:space="preserve">Expecting </w:t>
      </w:r>
      <w:r w:rsidR="009040E0">
        <w:rPr>
          <w:sz w:val="24"/>
          <w:szCs w:val="24"/>
        </w:rPr>
        <w:t xml:space="preserve">other people </w:t>
      </w:r>
      <w:r w:rsidRPr="005B258C">
        <w:rPr>
          <w:sz w:val="24"/>
          <w:szCs w:val="24"/>
        </w:rPr>
        <w:t xml:space="preserve">to do things that you’re not doing, because they’re not as busy as you </w:t>
      </w:r>
      <w:proofErr w:type="gramStart"/>
      <w:r w:rsidRPr="005B258C">
        <w:rPr>
          <w:sz w:val="24"/>
          <w:szCs w:val="24"/>
        </w:rPr>
        <w:t>apparently</w:t>
      </w:r>
      <w:proofErr w:type="gramEnd"/>
    </w:p>
    <w:p w14:paraId="43939362" w14:textId="00384DF2" w:rsidR="005B258C" w:rsidRDefault="005B258C">
      <w:pPr>
        <w:rPr>
          <w:bCs/>
          <w:sz w:val="24"/>
          <w:szCs w:val="24"/>
        </w:rPr>
      </w:pPr>
      <w:r>
        <w:rPr>
          <w:bCs/>
          <w:sz w:val="24"/>
          <w:szCs w:val="24"/>
        </w:rPr>
        <w:br w:type="page"/>
      </w:r>
    </w:p>
    <w:p w14:paraId="0B13005A" w14:textId="77777777" w:rsidR="005B258C" w:rsidRPr="005B258C" w:rsidRDefault="005B258C" w:rsidP="005B258C">
      <w:pPr>
        <w:spacing w:after="0" w:line="276" w:lineRule="auto"/>
        <w:rPr>
          <w:bCs/>
          <w:sz w:val="24"/>
          <w:szCs w:val="24"/>
        </w:rPr>
      </w:pPr>
    </w:p>
    <w:p w14:paraId="1D821101" w14:textId="12D9E0EF" w:rsidR="00D54559" w:rsidRDefault="00D54559" w:rsidP="005B258C">
      <w:pPr>
        <w:spacing w:after="0" w:line="276" w:lineRule="auto"/>
        <w:jc w:val="center"/>
        <w:rPr>
          <w:b/>
          <w:sz w:val="28"/>
          <w:szCs w:val="28"/>
        </w:rPr>
      </w:pPr>
      <w:r w:rsidRPr="009040E0">
        <w:rPr>
          <w:b/>
          <w:sz w:val="28"/>
          <w:szCs w:val="28"/>
        </w:rPr>
        <w:t>What’s Your Number?!</w:t>
      </w:r>
    </w:p>
    <w:p w14:paraId="4B96D96F" w14:textId="77777777" w:rsidR="009040E0" w:rsidRPr="009040E0" w:rsidRDefault="009040E0" w:rsidP="005B258C">
      <w:pPr>
        <w:spacing w:after="0" w:line="276" w:lineRule="auto"/>
        <w:jc w:val="center"/>
        <w:rPr>
          <w:b/>
          <w:sz w:val="28"/>
          <w:szCs w:val="28"/>
        </w:rPr>
      </w:pPr>
    </w:p>
    <w:p w14:paraId="1E75553A" w14:textId="0F89FE28" w:rsidR="00D54559" w:rsidRPr="005B258C" w:rsidRDefault="00D54559" w:rsidP="005B258C">
      <w:pPr>
        <w:spacing w:after="0" w:line="276" w:lineRule="auto"/>
        <w:jc w:val="center"/>
        <w:rPr>
          <w:b/>
          <w:sz w:val="24"/>
          <w:szCs w:val="24"/>
        </w:rPr>
      </w:pPr>
      <w:r w:rsidRPr="005B258C">
        <w:rPr>
          <w:noProof/>
          <w:sz w:val="24"/>
          <w:szCs w:val="24"/>
        </w:rPr>
        <w:drawing>
          <wp:inline distT="0" distB="0" distL="0" distR="0" wp14:anchorId="760CEEB9" wp14:editId="47B248DC">
            <wp:extent cx="1238250" cy="137159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261727" cy="1397603"/>
                    </a:xfrm>
                    <a:prstGeom prst="rect">
                      <a:avLst/>
                    </a:prstGeom>
                  </pic:spPr>
                </pic:pic>
              </a:graphicData>
            </a:graphic>
          </wp:inline>
        </w:drawing>
      </w:r>
    </w:p>
    <w:p w14:paraId="3BE7F90E" w14:textId="4D4A7496" w:rsidR="005B258C" w:rsidRPr="005B258C" w:rsidRDefault="005B258C" w:rsidP="005B258C">
      <w:pPr>
        <w:spacing w:after="0" w:line="276" w:lineRule="auto"/>
        <w:rPr>
          <w:bCs/>
          <w:sz w:val="24"/>
          <w:szCs w:val="24"/>
        </w:rPr>
      </w:pPr>
    </w:p>
    <w:p w14:paraId="3C678AEA" w14:textId="582D7D8E" w:rsidR="005B258C" w:rsidRDefault="005B258C" w:rsidP="005B258C">
      <w:pPr>
        <w:spacing w:after="0" w:line="276" w:lineRule="auto"/>
        <w:rPr>
          <w:bCs/>
          <w:sz w:val="24"/>
          <w:szCs w:val="24"/>
        </w:rPr>
      </w:pPr>
      <w:r>
        <w:rPr>
          <w:bCs/>
          <w:sz w:val="24"/>
          <w:szCs w:val="24"/>
        </w:rPr>
        <w:t xml:space="preserve">If you scored less than five, well done!  There </w:t>
      </w:r>
      <w:r w:rsidR="00D4316C">
        <w:rPr>
          <w:bCs/>
          <w:sz w:val="24"/>
          <w:szCs w:val="24"/>
        </w:rPr>
        <w:t xml:space="preserve">are </w:t>
      </w:r>
      <w:r>
        <w:rPr>
          <w:bCs/>
          <w:sz w:val="24"/>
          <w:szCs w:val="24"/>
        </w:rPr>
        <w:t xml:space="preserve">some aspects of wellbeing to focus </w:t>
      </w:r>
      <w:proofErr w:type="gramStart"/>
      <w:r>
        <w:rPr>
          <w:bCs/>
          <w:sz w:val="24"/>
          <w:szCs w:val="24"/>
        </w:rPr>
        <w:t>on</w:t>
      </w:r>
      <w:proofErr w:type="gramEnd"/>
      <w:r>
        <w:rPr>
          <w:bCs/>
          <w:sz w:val="24"/>
          <w:szCs w:val="24"/>
        </w:rPr>
        <w:t xml:space="preserve"> but </w:t>
      </w:r>
      <w:r w:rsidR="00D4316C">
        <w:rPr>
          <w:bCs/>
          <w:sz w:val="24"/>
          <w:szCs w:val="24"/>
        </w:rPr>
        <w:t>you can probably make some adjustments fairly easily to support your continued good health and wellbeing.</w:t>
      </w:r>
    </w:p>
    <w:p w14:paraId="2A65ABFF" w14:textId="19841063" w:rsidR="00D4316C" w:rsidRDefault="00D4316C" w:rsidP="005B258C">
      <w:pPr>
        <w:spacing w:after="0" w:line="276" w:lineRule="auto"/>
        <w:rPr>
          <w:bCs/>
          <w:sz w:val="24"/>
          <w:szCs w:val="24"/>
        </w:rPr>
      </w:pPr>
    </w:p>
    <w:p w14:paraId="7A7559AA" w14:textId="64EA7EA0" w:rsidR="00D4316C" w:rsidRDefault="00D4316C" w:rsidP="005B258C">
      <w:pPr>
        <w:spacing w:after="0" w:line="276" w:lineRule="auto"/>
        <w:rPr>
          <w:bCs/>
          <w:sz w:val="24"/>
          <w:szCs w:val="24"/>
        </w:rPr>
      </w:pPr>
      <w:r>
        <w:rPr>
          <w:bCs/>
          <w:sz w:val="24"/>
          <w:szCs w:val="24"/>
        </w:rPr>
        <w:t xml:space="preserve">If you scored between six and ten, it’s </w:t>
      </w:r>
      <w:proofErr w:type="gramStart"/>
      <w:r>
        <w:rPr>
          <w:bCs/>
          <w:sz w:val="24"/>
          <w:szCs w:val="24"/>
        </w:rPr>
        <w:t>definitely worth</w:t>
      </w:r>
      <w:proofErr w:type="gramEnd"/>
      <w:r>
        <w:rPr>
          <w:bCs/>
          <w:sz w:val="24"/>
          <w:szCs w:val="24"/>
        </w:rPr>
        <w:t xml:space="preserve"> thinking about how you can bring more proactive wellbeing behaviours into your day-to-day practices.  Also think about how you can demonstrate role model behaviours to others, especially if you’re in a leadership role.  Children and team members will reflect your behaviours back to you so don’t try to tell them what to </w:t>
      </w:r>
      <w:proofErr w:type="gramStart"/>
      <w:r>
        <w:rPr>
          <w:bCs/>
          <w:sz w:val="24"/>
          <w:szCs w:val="24"/>
        </w:rPr>
        <w:t>do, if</w:t>
      </w:r>
      <w:proofErr w:type="gramEnd"/>
      <w:r>
        <w:rPr>
          <w:bCs/>
          <w:sz w:val="24"/>
          <w:szCs w:val="24"/>
        </w:rPr>
        <w:t xml:space="preserve"> you’re not prepared to role model those behaviours.</w:t>
      </w:r>
    </w:p>
    <w:p w14:paraId="7A6579C3" w14:textId="21FD177E" w:rsidR="00D4316C" w:rsidRDefault="00D4316C" w:rsidP="005B258C">
      <w:pPr>
        <w:spacing w:after="0" w:line="276" w:lineRule="auto"/>
        <w:rPr>
          <w:bCs/>
          <w:sz w:val="24"/>
          <w:szCs w:val="24"/>
        </w:rPr>
      </w:pPr>
    </w:p>
    <w:p w14:paraId="057AF4C0" w14:textId="015AF5BC" w:rsidR="00D4316C" w:rsidRDefault="00D4316C" w:rsidP="005B258C">
      <w:pPr>
        <w:spacing w:after="0" w:line="276" w:lineRule="auto"/>
        <w:rPr>
          <w:bCs/>
          <w:sz w:val="24"/>
          <w:szCs w:val="24"/>
        </w:rPr>
      </w:pPr>
      <w:r>
        <w:rPr>
          <w:bCs/>
          <w:sz w:val="24"/>
          <w:szCs w:val="24"/>
        </w:rPr>
        <w:t xml:space="preserve">If you scored eleven or above, you really need to consider your wellbeing, as it’s possible that you’re already experiencing signs of health and wellbeing difficulties.  You may well think you’re too busy to focus on your wellbeing in your day-to-day </w:t>
      </w:r>
      <w:proofErr w:type="gramStart"/>
      <w:r>
        <w:rPr>
          <w:bCs/>
          <w:sz w:val="24"/>
          <w:szCs w:val="24"/>
        </w:rPr>
        <w:t>work</w:t>
      </w:r>
      <w:proofErr w:type="gramEnd"/>
      <w:r>
        <w:rPr>
          <w:bCs/>
          <w:sz w:val="24"/>
          <w:szCs w:val="24"/>
        </w:rPr>
        <w:t xml:space="preserve"> but you might not reap the rewards of all your hard work, if don’t change your behaviours today.  Your retirement wellbeing can be hugely affected by how you work now.  </w:t>
      </w:r>
      <w:r w:rsidR="009040E0">
        <w:rPr>
          <w:bCs/>
          <w:sz w:val="24"/>
          <w:szCs w:val="24"/>
        </w:rPr>
        <w:t>Invest in your wellbeing today, to enjoy the returns of your hard work for lots of tomorrows.</w:t>
      </w:r>
    </w:p>
    <w:p w14:paraId="1991EAD1" w14:textId="0DEA0C47" w:rsidR="009040E0" w:rsidRDefault="009040E0" w:rsidP="005B258C">
      <w:pPr>
        <w:spacing w:after="0" w:line="276" w:lineRule="auto"/>
        <w:rPr>
          <w:bCs/>
          <w:sz w:val="24"/>
          <w:szCs w:val="24"/>
        </w:rPr>
      </w:pPr>
    </w:p>
    <w:p w14:paraId="66E5AF2F" w14:textId="706BF7D7" w:rsidR="009040E0" w:rsidRDefault="009040E0" w:rsidP="009040E0">
      <w:pPr>
        <w:spacing w:after="0" w:line="276" w:lineRule="auto"/>
        <w:jc w:val="center"/>
        <w:rPr>
          <w:bCs/>
          <w:sz w:val="24"/>
          <w:szCs w:val="24"/>
        </w:rPr>
      </w:pPr>
      <w:r>
        <w:rPr>
          <w:bCs/>
          <w:sz w:val="24"/>
          <w:szCs w:val="24"/>
        </w:rPr>
        <w:t>If you’d like more information about how to develop your team or organisational workforce wellbeing you can buy my book Workforce Wellbeing – how to build organisational strength and resilience (available via Amazon, check New and Used to find the best price) or contact me directly</w:t>
      </w:r>
      <w:r w:rsidR="000E6CCC">
        <w:rPr>
          <w:bCs/>
          <w:sz w:val="24"/>
          <w:szCs w:val="24"/>
        </w:rPr>
        <w:t xml:space="preserve"> to discuss bespoke individual or team support.</w:t>
      </w:r>
    </w:p>
    <w:p w14:paraId="0A6FB274" w14:textId="7A1DC6A8" w:rsidR="009040E0" w:rsidRDefault="009040E0" w:rsidP="009040E0">
      <w:pPr>
        <w:spacing w:after="0" w:line="276" w:lineRule="auto"/>
        <w:jc w:val="center"/>
        <w:rPr>
          <w:bCs/>
          <w:sz w:val="24"/>
          <w:szCs w:val="24"/>
        </w:rPr>
      </w:pPr>
    </w:p>
    <w:p w14:paraId="00FA5238" w14:textId="30932419" w:rsidR="009040E0" w:rsidRDefault="009040E0" w:rsidP="009040E0">
      <w:pPr>
        <w:spacing w:after="0" w:line="276" w:lineRule="auto"/>
        <w:jc w:val="center"/>
        <w:rPr>
          <w:b/>
          <w:sz w:val="24"/>
          <w:szCs w:val="24"/>
        </w:rPr>
      </w:pPr>
      <w:r w:rsidRPr="001B133E">
        <w:rPr>
          <w:b/>
          <w:sz w:val="24"/>
          <w:szCs w:val="24"/>
        </w:rPr>
        <w:t>Email</w:t>
      </w:r>
      <w:r w:rsidRPr="000E6CCC">
        <w:rPr>
          <w:bCs/>
          <w:sz w:val="24"/>
          <w:szCs w:val="24"/>
        </w:rPr>
        <w:t xml:space="preserve"> – </w:t>
      </w:r>
      <w:r w:rsidR="000E6CCC" w:rsidRPr="000E6CCC">
        <w:rPr>
          <w:bCs/>
          <w:sz w:val="24"/>
          <w:szCs w:val="24"/>
        </w:rPr>
        <w:t>kw.innerstrength@outlook.com</w:t>
      </w:r>
    </w:p>
    <w:p w14:paraId="71219009" w14:textId="68C74D2C" w:rsidR="000E6CCC" w:rsidRPr="001B133E" w:rsidRDefault="000E6CCC" w:rsidP="009040E0">
      <w:pPr>
        <w:spacing w:after="0" w:line="276" w:lineRule="auto"/>
        <w:jc w:val="center"/>
        <w:rPr>
          <w:b/>
          <w:sz w:val="24"/>
          <w:szCs w:val="24"/>
        </w:rPr>
      </w:pPr>
      <w:r>
        <w:rPr>
          <w:b/>
          <w:sz w:val="24"/>
          <w:szCs w:val="24"/>
        </w:rPr>
        <w:t xml:space="preserve">Tel: </w:t>
      </w:r>
      <w:r w:rsidRPr="000E6CCC">
        <w:rPr>
          <w:bCs/>
          <w:sz w:val="24"/>
          <w:szCs w:val="24"/>
        </w:rPr>
        <w:t>07988 767902</w:t>
      </w:r>
    </w:p>
    <w:p w14:paraId="766BAC2F" w14:textId="0A095EBE" w:rsidR="009040E0" w:rsidRDefault="009040E0" w:rsidP="009040E0">
      <w:pPr>
        <w:spacing w:after="0" w:line="276" w:lineRule="auto"/>
        <w:rPr>
          <w:bCs/>
          <w:sz w:val="24"/>
          <w:szCs w:val="24"/>
        </w:rPr>
      </w:pPr>
    </w:p>
    <w:p w14:paraId="24845F17" w14:textId="6C469286" w:rsidR="009040E0" w:rsidRDefault="009040E0" w:rsidP="009040E0">
      <w:pPr>
        <w:spacing w:after="0" w:line="276" w:lineRule="auto"/>
        <w:rPr>
          <w:bCs/>
          <w:sz w:val="24"/>
          <w:szCs w:val="24"/>
        </w:rPr>
      </w:pPr>
      <w:r>
        <w:rPr>
          <w:bCs/>
          <w:sz w:val="24"/>
          <w:szCs w:val="24"/>
        </w:rPr>
        <w:t xml:space="preserve">Keep in touch with updates via Linked </w:t>
      </w:r>
      <w:proofErr w:type="gramStart"/>
      <w:r>
        <w:rPr>
          <w:bCs/>
          <w:sz w:val="24"/>
          <w:szCs w:val="24"/>
        </w:rPr>
        <w:t>In</w:t>
      </w:r>
      <w:proofErr w:type="gramEnd"/>
      <w:r>
        <w:rPr>
          <w:bCs/>
          <w:sz w:val="24"/>
          <w:szCs w:val="24"/>
        </w:rPr>
        <w:t xml:space="preserve"> and Twitter</w:t>
      </w:r>
    </w:p>
    <w:p w14:paraId="6A6FFE83" w14:textId="6583CDB7" w:rsidR="009040E0" w:rsidRDefault="009040E0" w:rsidP="009040E0">
      <w:pPr>
        <w:spacing w:after="0" w:line="276" w:lineRule="auto"/>
        <w:rPr>
          <w:bCs/>
          <w:sz w:val="24"/>
          <w:szCs w:val="24"/>
        </w:rPr>
      </w:pPr>
    </w:p>
    <w:p w14:paraId="0C77D56D" w14:textId="194D666D" w:rsidR="009040E0" w:rsidRDefault="009040E0" w:rsidP="009040E0">
      <w:pPr>
        <w:spacing w:after="0" w:line="276" w:lineRule="auto"/>
        <w:rPr>
          <w:bCs/>
          <w:sz w:val="24"/>
          <w:szCs w:val="24"/>
        </w:rPr>
      </w:pPr>
      <w:r>
        <w:rPr>
          <w:bCs/>
          <w:sz w:val="24"/>
          <w:szCs w:val="24"/>
        </w:rPr>
        <w:t>Linked In</w:t>
      </w:r>
      <w:r w:rsidR="001B133E">
        <w:rPr>
          <w:bCs/>
          <w:sz w:val="24"/>
          <w:szCs w:val="24"/>
        </w:rPr>
        <w:tab/>
      </w:r>
      <w:r w:rsidR="001B133E" w:rsidRPr="001B133E">
        <w:rPr>
          <w:bCs/>
          <w:sz w:val="24"/>
          <w:szCs w:val="24"/>
        </w:rPr>
        <w:t>https://www.linkedin.com/in/karen-warren-kw-inner-strength/</w:t>
      </w:r>
    </w:p>
    <w:p w14:paraId="6286728A" w14:textId="495F2EE6" w:rsidR="001B133E" w:rsidRDefault="001B133E" w:rsidP="009040E0">
      <w:pPr>
        <w:spacing w:after="0" w:line="276" w:lineRule="auto"/>
        <w:rPr>
          <w:bCs/>
          <w:sz w:val="24"/>
          <w:szCs w:val="24"/>
        </w:rPr>
      </w:pPr>
      <w:r>
        <w:rPr>
          <w:bCs/>
          <w:sz w:val="24"/>
          <w:szCs w:val="24"/>
        </w:rPr>
        <w:t>Twitter</w:t>
      </w:r>
      <w:r>
        <w:rPr>
          <w:bCs/>
          <w:sz w:val="24"/>
          <w:szCs w:val="24"/>
        </w:rPr>
        <w:tab/>
      </w:r>
      <w:r>
        <w:rPr>
          <w:bCs/>
          <w:sz w:val="24"/>
          <w:szCs w:val="24"/>
        </w:rPr>
        <w:tab/>
        <w:t>@KWinnerstrength</w:t>
      </w:r>
    </w:p>
    <w:p w14:paraId="63971C72" w14:textId="77777777" w:rsidR="001B133E" w:rsidRPr="001B133E" w:rsidRDefault="001B133E" w:rsidP="001B133E">
      <w:pPr>
        <w:jc w:val="center"/>
        <w:rPr>
          <w:sz w:val="24"/>
          <w:szCs w:val="24"/>
        </w:rPr>
      </w:pPr>
    </w:p>
    <w:sectPr w:rsidR="001B133E" w:rsidRPr="001B133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98F61" w14:textId="77777777" w:rsidR="00D95B33" w:rsidRDefault="00D95B33" w:rsidP="00D54559">
      <w:pPr>
        <w:spacing w:after="0" w:line="240" w:lineRule="auto"/>
      </w:pPr>
      <w:r>
        <w:separator/>
      </w:r>
    </w:p>
  </w:endnote>
  <w:endnote w:type="continuationSeparator" w:id="0">
    <w:p w14:paraId="743F0ABD" w14:textId="77777777" w:rsidR="00D95B33" w:rsidRDefault="00D95B33" w:rsidP="00D545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1DF3E" w14:textId="78C8C43E" w:rsidR="00D54559" w:rsidRPr="00D54559" w:rsidRDefault="00D54559" w:rsidP="00D54559">
    <w:pPr>
      <w:pStyle w:val="Footer"/>
      <w:pBdr>
        <w:top w:val="single" w:sz="4" w:space="1" w:color="auto"/>
      </w:pBdr>
      <w:rPr>
        <w:b/>
        <w:i/>
      </w:rPr>
    </w:pPr>
    <w:r w:rsidRPr="00D54559">
      <w:rPr>
        <w:b/>
        <w:i/>
      </w:rPr>
      <w:t>Karen Warren</w:t>
    </w:r>
    <w:r w:rsidRPr="00D54559">
      <w:rPr>
        <w:b/>
        <w:i/>
      </w:rPr>
      <w:tab/>
    </w:r>
    <w:r w:rsidRPr="00D54559">
      <w:rPr>
        <w:b/>
        <w:i/>
      </w:rPr>
      <w:tab/>
      <w:t>KW Inner Strength</w:t>
    </w:r>
  </w:p>
  <w:p w14:paraId="6046A451" w14:textId="3D6A8CC6" w:rsidR="00D54559" w:rsidRDefault="00D54559" w:rsidP="00D54559">
    <w:pPr>
      <w:pStyle w:val="Footer"/>
      <w:jc w:val="center"/>
    </w:pPr>
    <w:r w:rsidRPr="00D54559">
      <w:rPr>
        <w:b/>
        <w:i/>
      </w:rPr>
      <w:t>kw-innerstrength.com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098C2" w14:textId="77777777" w:rsidR="00D95B33" w:rsidRDefault="00D95B33" w:rsidP="00D54559">
      <w:pPr>
        <w:spacing w:after="0" w:line="240" w:lineRule="auto"/>
      </w:pPr>
      <w:r>
        <w:separator/>
      </w:r>
    </w:p>
  </w:footnote>
  <w:footnote w:type="continuationSeparator" w:id="0">
    <w:p w14:paraId="3701F343" w14:textId="77777777" w:rsidR="00D95B33" w:rsidRDefault="00D95B33" w:rsidP="00D545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3AC551" w14:textId="78D3D2F2" w:rsidR="009040E0" w:rsidRDefault="009040E0">
    <w:pPr>
      <w:pStyle w:val="Header"/>
      <w:rPr>
        <w:b/>
        <w:sz w:val="24"/>
      </w:rPr>
    </w:pPr>
    <w:r>
      <w:rPr>
        <w:b/>
        <w:noProof/>
        <w:sz w:val="24"/>
      </w:rPr>
      <mc:AlternateContent>
        <mc:Choice Requires="wps">
          <w:drawing>
            <wp:anchor distT="0" distB="0" distL="114300" distR="114300" simplePos="0" relativeHeight="251659264" behindDoc="0" locked="0" layoutInCell="1" allowOverlap="1" wp14:anchorId="38F7FF45" wp14:editId="400CC4CC">
              <wp:simplePos x="0" y="0"/>
              <wp:positionH relativeFrom="margin">
                <wp:align>right</wp:align>
              </wp:positionH>
              <wp:positionV relativeFrom="paragraph">
                <wp:posOffset>-392430</wp:posOffset>
              </wp:positionV>
              <wp:extent cx="1876425" cy="1133475"/>
              <wp:effectExtent l="0" t="0" r="0" b="0"/>
              <wp:wrapNone/>
              <wp:docPr id="1" name="Text Box 1"/>
              <wp:cNvGraphicFramePr/>
              <a:graphic xmlns:a="http://schemas.openxmlformats.org/drawingml/2006/main">
                <a:graphicData uri="http://schemas.microsoft.com/office/word/2010/wordprocessingShape">
                  <wps:wsp>
                    <wps:cNvSpPr txBox="1"/>
                    <wps:spPr>
                      <a:xfrm>
                        <a:off x="0" y="0"/>
                        <a:ext cx="1876425" cy="1133475"/>
                      </a:xfrm>
                      <a:prstGeom prst="rect">
                        <a:avLst/>
                      </a:prstGeom>
                      <a:noFill/>
                      <a:ln w="6350">
                        <a:noFill/>
                      </a:ln>
                    </wps:spPr>
                    <wps:txbx>
                      <w:txbxContent>
                        <w:p w14:paraId="0441AB5C" w14:textId="0722F001" w:rsidR="00D54559" w:rsidRDefault="00D54559" w:rsidP="00D54559">
                          <w:pPr>
                            <w:jc w:val="right"/>
                          </w:pPr>
                          <w:r>
                            <w:rPr>
                              <w:b/>
                              <w:noProof/>
                              <w:sz w:val="24"/>
                            </w:rPr>
                            <w:drawing>
                              <wp:inline distT="0" distB="0" distL="0" distR="0" wp14:anchorId="625E12C1" wp14:editId="0660AA21">
                                <wp:extent cx="1473369"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 Inner Strength Logo.png"/>
                                        <pic:cNvPicPr/>
                                      </pic:nvPicPr>
                                      <pic:blipFill>
                                        <a:blip r:embed="rId1">
                                          <a:extLst>
                                            <a:ext uri="{28A0092B-C50C-407E-A947-70E740481C1C}">
                                              <a14:useLocalDpi xmlns:a14="http://schemas.microsoft.com/office/drawing/2010/main" val="0"/>
                                            </a:ext>
                                          </a:extLst>
                                        </a:blip>
                                        <a:stretch>
                                          <a:fillRect/>
                                        </a:stretch>
                                      </pic:blipFill>
                                      <pic:spPr>
                                        <a:xfrm>
                                          <a:off x="0" y="0"/>
                                          <a:ext cx="1480529" cy="87098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F7FF45" id="_x0000_t202" coordsize="21600,21600" o:spt="202" path="m,l,21600r21600,l21600,xe">
              <v:stroke joinstyle="miter"/>
              <v:path gradientshapeok="t" o:connecttype="rect"/>
            </v:shapetype>
            <v:shape id="Text Box 1" o:spid="_x0000_s1026" type="#_x0000_t202" style="position:absolute;margin-left:96.55pt;margin-top:-30.9pt;width:147.75pt;height:89.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" filled="f" stroked="f" strokeweight=".5pt">
              <v:textbox>
                <w:txbxContent>
                  <w:p w14:paraId="0441AB5C" w14:textId="0722F001" w:rsidR="00D54559" w:rsidRDefault="00D54559" w:rsidP="00D54559">
                    <w:pPr>
                      <w:jc w:val="right"/>
                    </w:pPr>
                    <w:r>
                      <w:rPr>
                        <w:b/>
                        <w:noProof/>
                        <w:sz w:val="24"/>
                      </w:rPr>
                      <w:drawing>
                        <wp:inline distT="0" distB="0" distL="0" distR="0" wp14:anchorId="625E12C1" wp14:editId="0660AA21">
                          <wp:extent cx="1473369" cy="8667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W Inner Strength Logo.png"/>
                                  <pic:cNvPicPr/>
                                </pic:nvPicPr>
                                <pic:blipFill>
                                  <a:blip r:embed="rId2">
                                    <a:extLst>
                                      <a:ext uri="{28A0092B-C50C-407E-A947-70E740481C1C}">
                                        <a14:useLocalDpi xmlns:a14="http://schemas.microsoft.com/office/drawing/2010/main" val="0"/>
                                      </a:ext>
                                    </a:extLst>
                                  </a:blip>
                                  <a:stretch>
                                    <a:fillRect/>
                                  </a:stretch>
                                </pic:blipFill>
                                <pic:spPr>
                                  <a:xfrm>
                                    <a:off x="0" y="0"/>
                                    <a:ext cx="1480529" cy="870987"/>
                                  </a:xfrm>
                                  <a:prstGeom prst="rect">
                                    <a:avLst/>
                                  </a:prstGeom>
                                </pic:spPr>
                              </pic:pic>
                            </a:graphicData>
                          </a:graphic>
                        </wp:inline>
                      </w:drawing>
                    </w:r>
                  </w:p>
                </w:txbxContent>
              </v:textbox>
              <w10:wrap anchorx="margin"/>
            </v:shape>
          </w:pict>
        </mc:Fallback>
      </mc:AlternateContent>
    </w:r>
  </w:p>
  <w:p w14:paraId="5D83EB2B" w14:textId="5E9AEF1B" w:rsidR="00D54559" w:rsidRPr="00D54559" w:rsidRDefault="00D54559">
    <w:pPr>
      <w:pStyle w:val="Header"/>
      <w:rPr>
        <w:b/>
        <w:sz w:val="24"/>
      </w:rPr>
    </w:pPr>
    <w:r w:rsidRPr="00D54559">
      <w:rPr>
        <w:b/>
        <w:sz w:val="24"/>
      </w:rPr>
      <w:t xml:space="preserve">Workforce Wellbeing </w:t>
    </w:r>
    <w:r w:rsidR="005B258C">
      <w:rPr>
        <w:b/>
        <w:sz w:val="24"/>
      </w:rPr>
      <w:t>Check</w:t>
    </w:r>
  </w:p>
  <w:p w14:paraId="6F0A0599" w14:textId="77777777" w:rsidR="005B258C" w:rsidRPr="00D54559" w:rsidRDefault="005B258C" w:rsidP="00D54559">
    <w:pPr>
      <w:pStyle w:val="Header"/>
      <w:pBdr>
        <w:bottom w:val="single" w:sz="4" w:space="1" w:color="auto"/>
      </w:pBdr>
      <w:rPr>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F60BD"/>
    <w:multiLevelType w:val="hybridMultilevel"/>
    <w:tmpl w:val="20C22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59"/>
    <w:rsid w:val="000C6B7D"/>
    <w:rsid w:val="000E6CCC"/>
    <w:rsid w:val="001302ED"/>
    <w:rsid w:val="001B133E"/>
    <w:rsid w:val="004666A4"/>
    <w:rsid w:val="005B258C"/>
    <w:rsid w:val="00675DF5"/>
    <w:rsid w:val="009040E0"/>
    <w:rsid w:val="00A9271D"/>
    <w:rsid w:val="00BF5B59"/>
    <w:rsid w:val="00D4316C"/>
    <w:rsid w:val="00D54559"/>
    <w:rsid w:val="00D95B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FFAB9"/>
  <w15:chartTrackingRefBased/>
  <w15:docId w15:val="{BE8F47F0-2FDF-4432-90A3-E3E3D7B6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5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559"/>
  </w:style>
  <w:style w:type="paragraph" w:styleId="Footer">
    <w:name w:val="footer"/>
    <w:basedOn w:val="Normal"/>
    <w:link w:val="FooterChar"/>
    <w:uiPriority w:val="99"/>
    <w:unhideWhenUsed/>
    <w:rsid w:val="00D545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559"/>
  </w:style>
  <w:style w:type="paragraph" w:styleId="ListParagraph">
    <w:name w:val="List Paragraph"/>
    <w:basedOn w:val="Normal"/>
    <w:uiPriority w:val="34"/>
    <w:qFormat/>
    <w:rsid w:val="00D54559"/>
    <w:pPr>
      <w:ind w:left="720"/>
      <w:contextualSpacing/>
    </w:pPr>
  </w:style>
  <w:style w:type="character" w:styleId="Hyperlink">
    <w:name w:val="Hyperlink"/>
    <w:basedOn w:val="DefaultParagraphFont"/>
    <w:uiPriority w:val="99"/>
    <w:unhideWhenUsed/>
    <w:rsid w:val="009040E0"/>
    <w:rPr>
      <w:color w:val="0563C1" w:themeColor="hyperlink"/>
      <w:u w:val="single"/>
    </w:rPr>
  </w:style>
  <w:style w:type="character" w:styleId="UnresolvedMention">
    <w:name w:val="Unresolved Mention"/>
    <w:basedOn w:val="DefaultParagraphFont"/>
    <w:uiPriority w:val="99"/>
    <w:semiHidden/>
    <w:unhideWhenUsed/>
    <w:rsid w:val="009040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590</Words>
  <Characters>3369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Warren</dc:creator>
  <cp:keywords/>
  <dc:description/>
  <cp:lastModifiedBy>Karen Warren</cp:lastModifiedBy>
  <cp:revision>3</cp:revision>
  <dcterms:created xsi:type="dcterms:W3CDTF">2021-02-08T17:16:00Z</dcterms:created>
  <dcterms:modified xsi:type="dcterms:W3CDTF">2021-02-12T15:37:00Z</dcterms:modified>
</cp:coreProperties>
</file>